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4A" w:rsidRPr="00DB704A" w:rsidRDefault="00DB704A" w:rsidP="00DB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РОДИТЕЛЯМ</w:t>
      </w:r>
    </w:p>
    <w:p w:rsidR="00DB704A" w:rsidRPr="00DB704A" w:rsidRDefault="00DB704A" w:rsidP="00DB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профилактике суицидального поведения детей и подростков</w:t>
      </w:r>
    </w:p>
    <w:p w:rsidR="00DB704A" w:rsidRPr="00DB704A" w:rsidRDefault="00DB704A" w:rsidP="00DB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Уважаемые Родители! 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04A" w:rsidRDefault="00DB704A" w:rsidP="00DB7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B7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Признаки, которые должны насторожить родителей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u w:val="single"/>
        </w:rPr>
        <w:t>Поведенческие признаки суицидального поведения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Уход в себя.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 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Капризность, привередливость.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 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Депрессия.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 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Агрессивность.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 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DB704A">
        <w:rPr>
          <w:rFonts w:ascii="Times New Roman" w:eastAsia="Times New Roman" w:hAnsi="Times New Roman" w:cs="Times New Roman"/>
          <w:sz w:val="28"/>
          <w:szCs w:val="28"/>
        </w:rPr>
        <w:t>суицидента</w:t>
      </w:r>
      <w:proofErr w:type="spellEnd"/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</w:t>
      </w:r>
      <w:proofErr w:type="spellStart"/>
      <w:r w:rsidRPr="00DB704A">
        <w:rPr>
          <w:rFonts w:ascii="Times New Roman" w:eastAsia="Times New Roman" w:hAnsi="Times New Roman" w:cs="Times New Roman"/>
          <w:sz w:val="28"/>
          <w:szCs w:val="28"/>
        </w:rPr>
        <w:t>суицидента</w:t>
      </w:r>
      <w:proofErr w:type="spellEnd"/>
      <w:r w:rsidRPr="00DB704A">
        <w:rPr>
          <w:rFonts w:ascii="Times New Roman" w:eastAsia="Times New Roman" w:hAnsi="Times New Roman" w:cs="Times New Roman"/>
          <w:sz w:val="28"/>
          <w:szCs w:val="28"/>
        </w:rPr>
        <w:t>. Вместо понимания человек добивается осуждения со стороны товарищей.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spellStart"/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Саморазрушающее</w:t>
      </w:r>
      <w:proofErr w:type="spellEnd"/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рискованное поведение.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 Некоторые суицидальные подростки постоянно стремятся причинить себе вред, ведут себя “на грани риска”, где бы они ни находились – на оживленных перекрестках, на извивающейся горной дороге, на узком мосту или на железнодорожных путях.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Потеря самоуважения.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 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lastRenderedPageBreak/>
        <w:t>7. 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аппетита.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 Отсутствие его или, наоборот, ненормально повышенный аппетит тесно связаны с </w:t>
      </w:r>
      <w:proofErr w:type="spellStart"/>
      <w:r w:rsidRPr="00DB704A">
        <w:rPr>
          <w:rFonts w:ascii="Times New Roman" w:eastAsia="Times New Roman" w:hAnsi="Times New Roman" w:cs="Times New Roman"/>
          <w:sz w:val="28"/>
          <w:szCs w:val="28"/>
        </w:rPr>
        <w:t>саморазрушающими</w:t>
      </w:r>
      <w:proofErr w:type="spellEnd"/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“в три горла”. Соответственно, худые подростки толстеют, а упитанные, наоборот, худеют.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режима сна.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 В большинстве своем суицидальные подростки спят целыми днями; некоторые же, напротив, теряют сон и превращаются в “сов”: допоздна они ходят взад-вперед по своей комнате, кто-то ложится только под утро, бодрствуя без всякой видимой причины.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9. 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успеваемости.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 Многие учащиеся, которые раньше учились на “хорошо” и “отлично”, начинают прогуливать, их успеваемость резко падает. Тех же, кто и раньше ходил </w:t>
      </w: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 отстающих, теперь нередко исключают из школы.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Внешний вид.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 Известны случаи, когда суицидальные подростки перестают следить за своим внешним видом. Подростки, оказавшиеся в кризисной ситуации, </w:t>
      </w: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неопрятны</w:t>
      </w:r>
      <w:proofErr w:type="gramEnd"/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 похоже, им совершенно безразлично, какое впечатление они производят.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11. 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Раздача подарков окружающим.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 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DB704A">
        <w:rPr>
          <w:rFonts w:ascii="Times New Roman" w:eastAsia="Times New Roman" w:hAnsi="Times New Roman" w:cs="Times New Roman"/>
          <w:sz w:val="28"/>
          <w:szCs w:val="28"/>
        </w:rPr>
        <w:t>суицидента</w:t>
      </w:r>
      <w:proofErr w:type="spellEnd"/>
      <w:r w:rsidRPr="00DB7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12. 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дел в порядок.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 Одни суицидальные подростки будут раздавать свои любимые вещи, другие сочтут необходимым перед смертью “привести свои дела в порядок”.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13. 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Психологическая травма.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 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</w:t>
      </w: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DB704A" w:rsidRPr="00DB704A" w:rsidRDefault="00DB704A" w:rsidP="00DB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7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Вербальные признаки суицидального поведения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Словесные заявления обучающегося, типа: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·        «ненавижу жизнь»;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·        «они пожалеют о том, что они мне сделали»;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·        «не могу этого вынести»;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·        «я покончу с собой»;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·        «никому я не нужен»;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·        «это выше моих сил»,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lastRenderedPageBreak/>
        <w:t>·        «я больше никому не доставлю неприятности».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DB704A">
        <w:rPr>
          <w:rFonts w:ascii="Times New Roman" w:eastAsia="Times New Roman" w:hAnsi="Times New Roman" w:cs="Times New Roman"/>
          <w:sz w:val="28"/>
          <w:szCs w:val="28"/>
        </w:rPr>
        <w:t>суициденту</w:t>
      </w:r>
      <w:proofErr w:type="spellEnd"/>
      <w:r w:rsidRPr="00DB704A">
        <w:rPr>
          <w:rFonts w:ascii="Times New Roman" w:eastAsia="Times New Roman" w:hAnsi="Times New Roman" w:cs="Times New Roman"/>
          <w:sz w:val="28"/>
          <w:szCs w:val="28"/>
        </w:rPr>
        <w:t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DB704A" w:rsidRPr="00DB704A" w:rsidRDefault="00DB704A" w:rsidP="00DB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7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Признаки высокой вероятности реализации попытки самоубийства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• открытые высказывания знакомым, родственникам, любимым о желании покончить жизнь самоубийством;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• косвенные «намеки» на возможность суицидальных действий (например, появление в кругу друзей, родных, одноклассников с петлей на шее, «игра» с оружием, имитирующая самоубийство...);</w:t>
      </w:r>
      <w:proofErr w:type="gramEnd"/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• активная подготовка: поиск средств (собирание таблеток, хранение отравляющих веществ, жидкостей и т.п.), фиксация на примерах самоубийств (частые разговоры о самоубийствах вообще), символическое прощание с ближайшим окружением (раздача личных вещей);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•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</w:t>
      </w:r>
      <w:bookmarkStart w:id="0" w:name="_ftnref1"/>
      <w:r w:rsidRPr="00DB704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B704A">
        <w:rPr>
          <w:rFonts w:ascii="Times New Roman" w:eastAsia="Times New Roman" w:hAnsi="Times New Roman" w:cs="Times New Roman"/>
          <w:sz w:val="28"/>
          <w:szCs w:val="28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"_ftn1" \o "" </w:instrText>
      </w:r>
      <w:r w:rsidRPr="00DB704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B704A">
        <w:rPr>
          <w:rFonts w:ascii="Times New Roman" w:eastAsia="Times New Roman" w:hAnsi="Times New Roman" w:cs="Times New Roman"/>
          <w:sz w:val="28"/>
          <w:szCs w:val="28"/>
          <w:u w:val="single"/>
        </w:rPr>
        <w:t>[1]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0"/>
      <w:r w:rsidRPr="00DB7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Что делать, если родители заметили суицидальные признаки у ребенка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u w:val="single"/>
        </w:rPr>
        <w:t>Как правильно начать разговор с подростком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Не впадайте в панику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. Ничего страшного пока не произошло.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2. Прежде всего, постарайтесь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успокоиться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. Помните, что Ваше эмоциональное состояние очень быстро передается ребенку, поэтому так важно сохранять доброжелательный, спокойный настрой.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3. Перед началом разговора проговорите про себя, как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Вы любите 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своего ребенка, настройте себя на то, что любые трудности в жизни можно преодолеть, что ценнее Вашего ребенка никого и ничего нет. То же самое можно и нужно сказать своему ребенку.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lastRenderedPageBreak/>
        <w:t>4. 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Выслушивайте и постарайтесь услышать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. 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 Когда подсознательно беспокоящие мысли осознаются, проговариваются, беды кажутся не такими фатальными и более разрешимыми. Внимательно отнеситесь ко всему, сказанному ребенком, обращайте внимание даже на самые незначительные, на первый взгляд, обиды и жалобы. Подросток может явно не показывать свои чувства, но вместе с тем испытывать сильнейшие переживания.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Обсуждайте 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– открытое обсуждение планов и проблем снимает тревожность. Большинство подростков чувствуют неловкость, говоря о своих проблемах (особенно о мыслях, связанных с нежеланием жить), но если ребенок говорит о самоубийстве, то беседа об этом не может усугубить его состояние, напротив, игнорирование этой </w:t>
      </w: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темы</w:t>
      </w:r>
      <w:proofErr w:type="gramEnd"/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 увеличивает тревожность, недоверие. Ни в коем случае не проявляйте агрессию, постарайтесь не выражать потрясения от того, что услышали. Будьте внимательны даже к шутливым разговорам на тему нежелания </w:t>
      </w: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жить</w:t>
      </w:r>
      <w:proofErr w:type="gramEnd"/>
      <w:r w:rsidRPr="00DB704A">
        <w:rPr>
          <w:rFonts w:ascii="Times New Roman" w:eastAsia="Times New Roman" w:hAnsi="Times New Roman" w:cs="Times New Roman"/>
          <w:sz w:val="28"/>
          <w:szCs w:val="28"/>
        </w:rPr>
        <w:t>. Любую угрозу следует воспринимать всерьез.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Подчеркивайте 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временный характер проблем, вселяйте надежду. Расскажите о своих (возможно схожих) переживаниях и о том, как и при каких </w:t>
      </w: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обстоятельствах</w:t>
      </w:r>
      <w:proofErr w:type="gramEnd"/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 Вы смогли справиться с ними. Аккуратно упоминайте о вещах важных для ребенка, вспоминайте ситуации, когда ребенок был успешным, когда он справился с трудной ситуацией. Саморазрушение происходит, если подростки теряют надежду, оптимизм, а их близкие не помогают обрести им уверенность в себе. Укрепляйте силы ребенка, внушайте, что с любой кризисной ситуацией можно справиться, но не обесценивайте переживаний ребенка.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Ищите 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конструктивные выходы из ситуации. 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 Необходимо, чтобы ребенок точно понял, в чем его проблема и как можно точнее определил, что ее усугубляет. Если проблема кажется пока неразрешимой, подумайте, как можно ослабить переживания, негативные чувства по отношению к ней. Проясните, что остается, тем не </w:t>
      </w: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 значимым, ценным для ребенка. Кто те люди, которые для него небезразличны? Какие цели, значимые для ребенка, достижимы? И теперь, когда ситуация проанализирована, не возникло ли каких-либо новых решений? Не появилась ли надежда?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8. В конце разговора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заверьте 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lastRenderedPageBreak/>
        <w:t>9. После откровенного серьезного разговора ребенок может почувствовать облегчение, но через какое-то время может опять вернуться к негативным мыслям. Поэтому важно </w:t>
      </w: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не оставлять </w:t>
      </w:r>
      <w:r w:rsidRPr="00DB704A">
        <w:rPr>
          <w:rFonts w:ascii="Times New Roman" w:eastAsia="Times New Roman" w:hAnsi="Times New Roman" w:cs="Times New Roman"/>
          <w:sz w:val="28"/>
          <w:szCs w:val="28"/>
        </w:rPr>
        <w:t>подростка в одиночестве даже после успешного разговора. Проявляйте настойчивость – человеку в состоянии душевного кризиса нужны строгие утвердительные указания. Убедите ребенка в том, что он сделал верный шаг, приняв Вашу помощь. Далее следует рассмотреть и другие возможные источники помощи: родственников, друзей, близких, к которым можно обратиться. Если Вы или Ваш ребенок не хотите идти на прием к специалисту (психологу, психотерапевту, врачу), то Вы можете обратиться за анонимной помощью по телефону доверия</w:t>
      </w:r>
    </w:p>
    <w:p w:rsidR="00DB704A" w:rsidRPr="00DB704A" w:rsidRDefault="00DB704A" w:rsidP="00DB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</w:t>
      </w:r>
    </w:p>
    <w:p w:rsidR="00DB704A" w:rsidRDefault="00DB704A" w:rsidP="00DB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телефон доверия для детей, подростков и родителей:</w:t>
      </w:r>
    </w:p>
    <w:p w:rsidR="00DB704A" w:rsidRDefault="00DB704A" w:rsidP="00DB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04A" w:rsidRPr="00DB704A" w:rsidRDefault="00DB704A" w:rsidP="00DB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60"/>
          <w:szCs w:val="60"/>
        </w:rPr>
      </w:pPr>
      <w:r w:rsidRPr="00DB704A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</w:rPr>
        <w:t> 8-800-2000-122 </w:t>
      </w:r>
    </w:p>
    <w:p w:rsidR="00DB704A" w:rsidRPr="00DB704A" w:rsidRDefault="00DB704A" w:rsidP="00DB7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60"/>
          <w:szCs w:val="60"/>
        </w:rPr>
      </w:pPr>
      <w:r w:rsidRPr="00DB704A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</w:rPr>
        <w:t> </w:t>
      </w:r>
    </w:p>
    <w:p w:rsidR="00DB704A" w:rsidRPr="00DB704A" w:rsidRDefault="00DB704A" w:rsidP="00DB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DB704A" w:rsidRPr="00DB704A" w:rsidRDefault="00DB704A" w:rsidP="00DB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 реагировать на негативные высказывания несовершеннолетних</w:t>
      </w:r>
      <w:bookmarkStart w:id="1" w:name="_ftnref3"/>
      <w:r w:rsidRPr="00DB7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fldChar w:fldCharType="begin"/>
      </w:r>
      <w:r w:rsidRPr="00DB7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"_ftn3" \o "" </w:instrText>
      </w:r>
      <w:r w:rsidRPr="00DB7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fldChar w:fldCharType="separate"/>
      </w:r>
      <w:r w:rsidRPr="00DB7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[3]</w:t>
      </w:r>
      <w:r w:rsidRPr="00DB7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fldChar w:fldCharType="end"/>
      </w:r>
      <w:bookmarkEnd w:id="1"/>
    </w:p>
    <w:p w:rsidR="00DB704A" w:rsidRPr="00DB704A" w:rsidRDefault="00DB704A" w:rsidP="00DB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W w:w="80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2"/>
        <w:gridCol w:w="2841"/>
        <w:gridCol w:w="2630"/>
      </w:tblGrid>
      <w:tr w:rsidR="00DB704A" w:rsidRPr="00DB704A" w:rsidTr="00DB704A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 Вы слышите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Обязательно скажите</w:t>
            </w:r>
          </w:p>
          <w:p w:rsidR="00DB704A" w:rsidRPr="00DB704A" w:rsidRDefault="00DB704A" w:rsidP="00DB704A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Запрещено говорить</w:t>
            </w:r>
          </w:p>
        </w:tc>
      </w:tr>
      <w:tr w:rsidR="00DB704A" w:rsidRPr="00DB704A" w:rsidTr="00DB704A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«Ненавижу всех…»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«Чувствую, что что-то</w:t>
            </w:r>
            <w:r w:rsidRPr="00DB70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происходит. Давай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об этом»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я был в твоем возрасте…да ты</w:t>
            </w:r>
          </w:p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 несешь чушь!»</w:t>
            </w:r>
          </w:p>
        </w:tc>
      </w:tr>
      <w:tr w:rsidR="00DB704A" w:rsidRPr="00DB704A" w:rsidTr="00DB704A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«Все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безнадежно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и бессмысленно»</w:t>
            </w:r>
          </w:p>
          <w:p w:rsidR="00DB704A" w:rsidRPr="00DB704A" w:rsidRDefault="00DB704A" w:rsidP="00DB704A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«Чувствую, что ты подавлен.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мы все так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чувствуем себя. Давай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обсудим, </w:t>
            </w:r>
            <w:proofErr w:type="gramStart"/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нас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проблемы, как их можно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разрешить»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«Подумай о тех, кому хуже, чем тебе»</w:t>
            </w:r>
          </w:p>
        </w:tc>
      </w:tr>
      <w:tr w:rsidR="00DB704A" w:rsidRPr="00DB704A" w:rsidTr="00DB704A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«Всем было бы лучше без меня!»</w:t>
            </w:r>
          </w:p>
          <w:p w:rsidR="00DB704A" w:rsidRPr="00DB704A" w:rsidRDefault="00DB704A" w:rsidP="00DB704A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«Ты много значишь </w:t>
            </w:r>
            <w:proofErr w:type="gramStart"/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меня, для нас. Меня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беспокоит твое настроение.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об этом»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«Не говори глупостей. Поговорим о</w:t>
            </w:r>
          </w:p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другом...»</w:t>
            </w:r>
          </w:p>
        </w:tc>
      </w:tr>
      <w:tr w:rsidR="00DB704A" w:rsidRPr="00DB704A" w:rsidTr="00DB704A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«Вы не понимаете меня!»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«Расскажи мне, что ты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чувствуешь. Я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действительно хочу тебя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понять»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уж мне тебя понять!»</w:t>
            </w:r>
          </w:p>
        </w:tc>
      </w:tr>
      <w:tr w:rsidR="00DB704A" w:rsidRPr="00DB704A" w:rsidTr="00DB704A">
        <w:trPr>
          <w:trHeight w:val="847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«Я совершил ужасный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поступок»</w:t>
            </w:r>
          </w:p>
          <w:p w:rsidR="00DB704A" w:rsidRPr="00DB704A" w:rsidRDefault="00DB704A" w:rsidP="00DB704A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«Я чувствую, что ты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ощущаешь вину. Давай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об этом»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«И что ты теперь хочешь?</w:t>
            </w:r>
          </w:p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Выкладывай немедленно!»</w:t>
            </w:r>
          </w:p>
        </w:tc>
      </w:tr>
      <w:tr w:rsidR="00DB704A" w:rsidRPr="00DB704A" w:rsidTr="00DB704A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«У меня никогда ничего не получается»</w:t>
            </w:r>
          </w:p>
          <w:p w:rsidR="00DB704A" w:rsidRPr="00DB704A" w:rsidRDefault="00DB704A" w:rsidP="00DB704A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«Ты сейчас ощущаешь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недостаток сил. Давай</w:t>
            </w:r>
          </w:p>
          <w:p w:rsidR="00DB704A" w:rsidRPr="00DB704A" w:rsidRDefault="00DB704A" w:rsidP="00DB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обсудим, как это изменить»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4A" w:rsidRPr="00DB704A" w:rsidRDefault="00DB704A" w:rsidP="00DB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4A">
              <w:rPr>
                <w:rFonts w:ascii="Times New Roman" w:eastAsia="Times New Roman" w:hAnsi="Times New Roman" w:cs="Times New Roman"/>
                <w:sz w:val="28"/>
                <w:szCs w:val="28"/>
              </w:rPr>
              <w:t>«Не получается – значит, не старался!»</w:t>
            </w:r>
          </w:p>
        </w:tc>
      </w:tr>
    </w:tbl>
    <w:p w:rsidR="00DB704A" w:rsidRPr="00DB704A" w:rsidRDefault="00DB704A" w:rsidP="00DB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Эти слова ласкают душу ребенка…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Ты самый любимый!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- Ты </w:t>
      </w:r>
      <w:proofErr w:type="gramStart"/>
      <w:r w:rsidRPr="00DB704A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DB704A">
        <w:rPr>
          <w:rFonts w:ascii="Times New Roman" w:eastAsia="Times New Roman" w:hAnsi="Times New Roman" w:cs="Times New Roman"/>
          <w:sz w:val="28"/>
          <w:szCs w:val="28"/>
        </w:rPr>
        <w:t xml:space="preserve"> можешь!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Спасибо!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Что бы мы без тебя делали!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Иди ко мне!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Садись с нами!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Расскажи мне, что с тобой?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Я помогу тебе…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Я радуюсь твоим успехам!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Чтобы ни случилось, твой дом – твоя крепость!</w:t>
      </w:r>
    </w:p>
    <w:p w:rsidR="00DB704A" w:rsidRPr="00DB704A" w:rsidRDefault="00DB704A" w:rsidP="00DB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Как хорошо, что ты у нас есть!</w:t>
      </w:r>
    </w:p>
    <w:p w:rsidR="00DB704A" w:rsidRPr="00DB704A" w:rsidRDefault="00DB704A" w:rsidP="00DB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Чего нельзя делать?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не читайте нотации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не игнорируйте человека, его желание получить внимание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не говорите «Разве это проблема?», «Ты живешь лучше других» и т.д.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не спорьте</w:t>
      </w:r>
    </w:p>
    <w:p w:rsidR="00DB704A" w:rsidRPr="00DB704A" w:rsidRDefault="00DB704A" w:rsidP="00D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не предлагайте неоправданных утешений</w:t>
      </w:r>
    </w:p>
    <w:p w:rsidR="00DB704A" w:rsidRPr="00DB704A" w:rsidRDefault="00DB704A" w:rsidP="00DB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4A">
        <w:rPr>
          <w:rFonts w:ascii="Times New Roman" w:eastAsia="Times New Roman" w:hAnsi="Times New Roman" w:cs="Times New Roman"/>
          <w:sz w:val="28"/>
          <w:szCs w:val="28"/>
        </w:rPr>
        <w:t>- не смейтесь над подростком</w:t>
      </w:r>
    </w:p>
    <w:p w:rsidR="001B49E4" w:rsidRDefault="001B49E4"/>
    <w:sectPr w:rsidR="001B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B704A"/>
    <w:rsid w:val="001B49E4"/>
    <w:rsid w:val="00DB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04A"/>
    <w:rPr>
      <w:b/>
      <w:bCs/>
    </w:rPr>
  </w:style>
  <w:style w:type="character" w:styleId="a4">
    <w:name w:val="Emphasis"/>
    <w:basedOn w:val="a0"/>
    <w:uiPriority w:val="20"/>
    <w:qFormat/>
    <w:rsid w:val="00DB704A"/>
    <w:rPr>
      <w:i/>
      <w:iCs/>
    </w:rPr>
  </w:style>
  <w:style w:type="paragraph" w:styleId="a5">
    <w:name w:val="List Paragraph"/>
    <w:basedOn w:val="a"/>
    <w:uiPriority w:val="34"/>
    <w:qFormat/>
    <w:rsid w:val="00DB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DB704A"/>
  </w:style>
  <w:style w:type="paragraph" w:styleId="a7">
    <w:name w:val="Balloon Text"/>
    <w:basedOn w:val="a"/>
    <w:link w:val="a8"/>
    <w:uiPriority w:val="99"/>
    <w:semiHidden/>
    <w:unhideWhenUsed/>
    <w:rsid w:val="00DB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1985</Words>
  <Characters>11316</Characters>
  <Application>Microsoft Office Word</Application>
  <DocSecurity>0</DocSecurity>
  <Lines>94</Lines>
  <Paragraphs>26</Paragraphs>
  <ScaleCrop>false</ScaleCrop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2022-11-24T04:46:00Z</dcterms:created>
  <dcterms:modified xsi:type="dcterms:W3CDTF">2022-11-24T04:49:00Z</dcterms:modified>
</cp:coreProperties>
</file>